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21" w:rsidRDefault="00217D21" w:rsidP="00217D21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217D21" w:rsidRDefault="00217D21" w:rsidP="00217D21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217D21" w:rsidRDefault="00217D21" w:rsidP="00217D21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22 de agosto de 2018</w:t>
      </w:r>
    </w:p>
    <w:p w:rsidR="00217D21" w:rsidRDefault="00217D21" w:rsidP="00217D21">
      <w:pPr>
        <w:shd w:val="clear" w:color="auto" w:fill="FFFFFF"/>
        <w:spacing w:after="120" w:line="250" w:lineRule="atLeast"/>
        <w:jc w:val="center"/>
        <w:rPr>
          <w:rFonts w:eastAsia="Times New Roman" w:cs="Tahoma"/>
          <w:b/>
          <w:bC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 xml:space="preserve">SEGUNDO </w:t>
      </w:r>
    </w:p>
    <w:p w:rsidR="006244B3" w:rsidRPr="00217D21" w:rsidRDefault="006244B3" w:rsidP="00217D21">
      <w:pPr>
        <w:spacing w:after="120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shd w:val="clear" w:color="auto" w:fill="FFFFFF"/>
          <w:lang w:eastAsia="pt-PT"/>
        </w:rPr>
        <w:t> 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Continuemos as catequeses sobre os mandamentos, e hoje abordemos o mandamento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pronunciarás em vão o nome do Senhor, teu Deus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» (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 20, 7). Lemos justamente esta Palavra como o convite a não ofender o nome de Deus e a evitar usá-lo inoportunamente. Este claro significado prepara-nos para aprofundar ulteriormente estas palavras preciosas, para não usar o nome de Deus em vão, inoportunamente.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Ouçamo-las melhor. A versão «Não 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pronunciarás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» 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traduz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 uma expressão que significa literalmente, tanto em hebraico como em grego,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assumirás, não te responsabilizarás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».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A expressão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em vão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» é mais clara e quer dizer: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debalde, inutilmente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». Faz referência a uma embalagem vazia, a uma forma sem conteúdo. É a caraterística da hipocrisia, do formalismo e da mentira, do uso das palavras ou do nome de Deus em vão, sem verdade.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Na Bíblia, o 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nome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 é a verdade íntima das coisas e sobretudo das pessoas. O nome representa muitas vezes a missão. Por exemplo, Abraão no Génesis (cf. 17, 5) e Simão Pedro nos Evangelhos (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 1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, 42) recebem um nome novo para indicar a mudança no rumo da sua vida. E conhecer verdadeiramente o nome de Deus leva à transformação da própria vida: a partir do momento em que Moisés conhece o nome de Deus, a sua história muda (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 3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, 13-15).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Nos ritos judaicos, o nome de Deus é proclamado solenemente no Dia do Grande Perdão, e o povo</w:t>
      </w:r>
      <w:r w:rsid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 é perdoado porque por meio do N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ome se entra em contacto com a vida do próprio Deus, que é misericórdia.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Então, “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tomar sobre si o nome de Deus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” quer dizer assumir sobre nós a sua realidade, entrar num relacionamento forte, numa relação íntima com Ele. Para nós, cristãos, este mandamento é a exortação a recordar-nos que somos batizados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em nome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 do Pai e do Filho e do Espírito Santo», como afirmamos cada vez que fazemos sobre nós o sinal da cruz, para viver as nossas ações quotidianas em comunhão sentida e real com Deus, ou seja, no seu amor. E sobre isto, de fazer o sinal da cruz, gostaria de repetir mais uma vez: ensinai as crianças a fazer o sinal da cruz. Vistes como as crianças o fazem? Se disserdes às crianças: “Fazei o sinal da cruz”, fazem algo que 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não sabem o que é. Não sabem fazer o sinal da cruz! Ensinai-as a fazer o nome do Pai e do Filho e do Espírito Santo. O primeiro 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ato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 de fé de uma criança. Dever para vós, tarefa a cumprir: ensinar as crianças a fazer o sinal da cruz.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Podemos interrogar-nos: é possível tomar sobre si o nome de Deus de maneira hipócrita, como uma formalidade, em vão? Infelizmente, a resposta é positiva: sim, é possível. Pode-se viver uma relação falsa com Deus. Jesus dizia-o referindo-se àqueles doutores da lei; eles faziam coisas, mas não cumpriam o que Deus queria. Falavam de Deus, mas não faziam a vontade de Deus. E o conselho que Jesus dá é: “Fazei aquilo que eles dizem, mas não o que eles fazem”. Pode-se viver uma relação falsa com Deus, como aquelas pessoas. E esta Palavra do Decálogo é precisamente o convite a uma relação com Deus que não seja falsa, sem hipocrisias, a uma relação em que nos confiamos a Ele com tudo o que somos. No fundo, enquanto não arriscarmos a existência pelo Senhor, to</w:t>
      </w:r>
      <w:r w:rsidR="00217D21">
        <w:rPr>
          <w:rFonts w:eastAsia="Times New Roman" w:cs="Tahoma"/>
          <w:color w:val="000000"/>
          <w:sz w:val="28"/>
          <w:szCs w:val="28"/>
          <w:lang w:eastAsia="pt-PT"/>
        </w:rPr>
        <w:t>cando com a mão o facto de que Nele se encontra a V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ida, faremos unicamente teorias.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Este é o cristianismo que sensibiliza os corações. Por que são os santos capazes de sensibilizar os corações? Porque os santos não só falam, movem! O nosso coração comove-se, quando uma pessoa santa </w:t>
      </w:r>
      <w:proofErr w:type="gramStart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nos fala</w:t>
      </w:r>
      <w:proofErr w:type="gramEnd"/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, nos diz coisas. E são capazes, porque nos santos vemos aquilo que o nosso coração deseja profundamente: autenticidade, relacionamentos autênticos, radicalidade. E isto vê-se também naqueles “santos da porta ao lado” que são, por exemplo, os numerosos pais que dão aos filhos o exemplo de uma vida coerente, simples, honesta e generosa.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Se multiplicarmos os cristãos que assumem o nome de Deus sem falsidades — praticando assim o primeiro pedido do Pai-Nosso, «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santificado seja o vosso nome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» — o anúncio da Igreja é mais ouvido e resulta mais credível. Se a nossa vida concreta manifestar o nome de Deus, vê-se quanto é bonito o Batismo e que grande dádiva é a Eucaristia, quão sublime união existe entre o nosso corpo e o Corpo de Cristo: Cristo em nós, e nós nele! Unidos! Isto não é hipocrisia, é verdade. Isto não é falar nem rezar como um papagaio, isto é rezar com o coração, amar o Senhor.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A partir da cruz de Cristo, ninguém pode desprezar-se a si mesmo e pensar mal da própria existência. Ninguém e nunca! Independentemente daquilo que fez. Porque </w:t>
      </w:r>
      <w:r w:rsidRPr="00217D2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 nome de cada um de nós está sobre os ombros de Cristo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 xml:space="preserve">. É Ele que nos carrega! Vale a pena tomar sobre nós o nome de Deus, porque Ele assumiu o nosso nome até ao fundo, inclusive o mal que existe </w:t>
      </w: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em nós; Ele assumiu-o para nos perdoar, para infundir o seu amor no nosso coração. Por isso, neste mandamento Deus proclama: “Toma-me sobre ti, porque Eu te tomei sobre mim”.</w:t>
      </w:r>
    </w:p>
    <w:p w:rsidR="006244B3" w:rsidRPr="00217D21" w:rsidRDefault="006244B3" w:rsidP="00217D21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217D21">
        <w:rPr>
          <w:rFonts w:eastAsia="Times New Roman" w:cs="Tahoma"/>
          <w:color w:val="000000"/>
          <w:sz w:val="28"/>
          <w:szCs w:val="28"/>
          <w:lang w:eastAsia="pt-PT"/>
        </w:rPr>
        <w:t>Quem quer que seja pode invocar o santo nome do Senhor, que é Amor fiel e misericordioso, em qualquer situação que se encontre. Deus nunca dirá “não” a um coração que o invoca sinceramente. E voltemos às tarefas de casa: ensinar as crianças a fazer bem o sinal da cruz.</w:t>
      </w:r>
    </w:p>
    <w:sectPr w:rsidR="006244B3" w:rsidRPr="00217D21" w:rsidSect="00B277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244B3"/>
    <w:rsid w:val="00217D21"/>
    <w:rsid w:val="004E012E"/>
    <w:rsid w:val="006244B3"/>
    <w:rsid w:val="00B277FB"/>
    <w:rsid w:val="00DF3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7F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4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6244B3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624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6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2018-09-14T15:26:00Z</dcterms:created>
  <dcterms:modified xsi:type="dcterms:W3CDTF">2018-09-14T15:26:00Z</dcterms:modified>
</cp:coreProperties>
</file>